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E872A" w14:textId="77777777" w:rsidR="007C58B5" w:rsidRPr="00B728E3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en-US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B728E3">
        <w:rPr>
          <w:rFonts w:ascii="Times New Roman" w:hAnsi="Times New Roman"/>
          <w:i/>
          <w:sz w:val="28"/>
          <w:szCs w:val="28"/>
          <w:lang w:val="en-US"/>
        </w:rPr>
        <w:t>12</w:t>
      </w:r>
    </w:p>
    <w:p w14:paraId="74443663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77E775E3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1885A396" w14:textId="77777777" w:rsidTr="009717FB">
        <w:trPr>
          <w:cantSplit/>
          <w:trHeight w:val="1773"/>
        </w:trPr>
        <w:tc>
          <w:tcPr>
            <w:tcW w:w="5360" w:type="dxa"/>
          </w:tcPr>
          <w:p w14:paraId="05A28479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46C0C4F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6C5000C1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5439D696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49EA16AD" w14:textId="42AA2686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387B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474D10D" w14:textId="2A9ADA46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728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87B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0084B04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7D6B2B0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135E448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22768DE3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392DF77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37B33F9" w14:textId="51D2BDFA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87B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14BB2039" w14:textId="77777777" w:rsidTr="009717FB">
        <w:trPr>
          <w:cantSplit/>
          <w:trHeight w:val="1480"/>
        </w:trPr>
        <w:tc>
          <w:tcPr>
            <w:tcW w:w="5360" w:type="dxa"/>
          </w:tcPr>
          <w:p w14:paraId="59E179F2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3A102B8E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1963BCFB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2255AD38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4BE3147C" w14:textId="2146C886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387B9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87B9C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87B9C">
              <w:rPr>
                <w:rFonts w:ascii="Times New Roman" w:hAnsi="Times New Roman" w:cs="Times New Roman"/>
                <w:sz w:val="24"/>
                <w:szCs w:val="24"/>
              </w:rPr>
              <w:t xml:space="preserve">марта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87B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6195BC6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48698FB6" w14:textId="4B9FF651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387B9C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69CFDBC8" w14:textId="77777777" w:rsidR="007C58B5" w:rsidRDefault="007C58B5" w:rsidP="00F67C13"/>
    <w:p w14:paraId="662F86E2" w14:textId="77777777" w:rsidR="00B728E3" w:rsidRPr="00B728E3" w:rsidRDefault="00F67C13" w:rsidP="00B728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8E3"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B728E3" w:rsidRPr="00B728E3">
        <w:rPr>
          <w:rFonts w:ascii="Times New Roman" w:hAnsi="Times New Roman" w:cs="Times New Roman"/>
          <w:b/>
          <w:sz w:val="24"/>
          <w:szCs w:val="24"/>
        </w:rPr>
        <w:t xml:space="preserve"> о порядке проведения аттестации рабочих мест по </w:t>
      </w:r>
      <w:r w:rsidR="00B728E3">
        <w:rPr>
          <w:rFonts w:ascii="Times New Roman" w:hAnsi="Times New Roman" w:cs="Times New Roman"/>
          <w:b/>
          <w:sz w:val="24"/>
          <w:szCs w:val="24"/>
        </w:rPr>
        <w:t xml:space="preserve">результатам </w:t>
      </w:r>
      <w:r w:rsidR="00B728E3" w:rsidRPr="00B728E3">
        <w:rPr>
          <w:rFonts w:ascii="Times New Roman" w:hAnsi="Times New Roman" w:cs="Times New Roman"/>
          <w:b/>
          <w:sz w:val="24"/>
          <w:szCs w:val="24"/>
        </w:rPr>
        <w:t>СОУТ</w:t>
      </w:r>
    </w:p>
    <w:p w14:paraId="48567646" w14:textId="77777777" w:rsidR="007C58B5" w:rsidRDefault="00B728E3" w:rsidP="00B728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8E3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 Детский сад общеразвивающего вида № 22 «Гнёздышко» ЕМР РТ</w:t>
      </w:r>
    </w:p>
    <w:p w14:paraId="3804440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8E3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16B2B04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1.1. Настоящее Положение о порядке проведения аттестации</w:t>
      </w:r>
      <w:r>
        <w:rPr>
          <w:rFonts w:ascii="Times New Roman" w:hAnsi="Times New Roman" w:cs="Times New Roman"/>
          <w:sz w:val="24"/>
          <w:szCs w:val="24"/>
        </w:rPr>
        <w:t xml:space="preserve"> рабочих мест по результатам специальной оценки условий труда (СОУТ) (далее </w:t>
      </w:r>
      <w:r w:rsidRPr="00B728E3">
        <w:rPr>
          <w:rFonts w:ascii="Times New Roman" w:hAnsi="Times New Roman" w:cs="Times New Roman"/>
          <w:sz w:val="24"/>
          <w:szCs w:val="24"/>
        </w:rPr>
        <w:t>Положение) устанавливает цели, порядок проведения аттестац</w:t>
      </w:r>
      <w:r>
        <w:rPr>
          <w:rFonts w:ascii="Times New Roman" w:hAnsi="Times New Roman" w:cs="Times New Roman"/>
          <w:sz w:val="24"/>
          <w:szCs w:val="24"/>
        </w:rPr>
        <w:t>ии рабочих мест по СОУТ</w:t>
      </w:r>
      <w:r w:rsidRPr="00B728E3">
        <w:rPr>
          <w:rFonts w:ascii="Times New Roman" w:hAnsi="Times New Roman" w:cs="Times New Roman"/>
          <w:sz w:val="24"/>
          <w:szCs w:val="24"/>
        </w:rPr>
        <w:t>, а также порядок оформления и использования результатов аттеста</w:t>
      </w:r>
      <w:r>
        <w:rPr>
          <w:rFonts w:ascii="Times New Roman" w:hAnsi="Times New Roman" w:cs="Times New Roman"/>
          <w:sz w:val="24"/>
          <w:szCs w:val="24"/>
        </w:rPr>
        <w:t>ции в МБДОУ «Детский сад общеразвивающего вида № 22 «Гнёздышко» ЕМР РТ</w:t>
      </w:r>
      <w:r w:rsidRPr="00B728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(далее ДОУ). </w:t>
      </w:r>
      <w:r w:rsidRPr="00B728E3">
        <w:rPr>
          <w:rFonts w:ascii="Times New Roman" w:hAnsi="Times New Roman" w:cs="Times New Roman"/>
          <w:sz w:val="24"/>
          <w:szCs w:val="24"/>
        </w:rPr>
        <w:t>Положение предусматривает проведение оценки условий труда инструментальными, лабораторными и эргономическими методами исследований.</w:t>
      </w:r>
    </w:p>
    <w:p w14:paraId="6020CD8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1.2. Аттестации по условиям труда под</w:t>
      </w:r>
      <w:r>
        <w:rPr>
          <w:rFonts w:ascii="Times New Roman" w:hAnsi="Times New Roman" w:cs="Times New Roman"/>
          <w:sz w:val="24"/>
          <w:szCs w:val="24"/>
        </w:rPr>
        <w:t xml:space="preserve">лежат все имеющиеся в ДОУ </w:t>
      </w:r>
      <w:r w:rsidRPr="00B728E3">
        <w:rPr>
          <w:rFonts w:ascii="Times New Roman" w:hAnsi="Times New Roman" w:cs="Times New Roman"/>
          <w:sz w:val="24"/>
          <w:szCs w:val="24"/>
        </w:rPr>
        <w:t>рабочие места.</w:t>
      </w:r>
    </w:p>
    <w:p w14:paraId="6578E5E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1.3. Нормативной основой проведения аттестации рабочих мест по условиям труда являются:</w:t>
      </w:r>
    </w:p>
    <w:p w14:paraId="6A184AB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 Гигиенические критерии оценки условий труда по показателям вредности и опасности факторов производственной среды, тяжести и напряженности трудового процесса, утвержденные Госкомсанэпиднадзором России;</w:t>
      </w:r>
    </w:p>
    <w:p w14:paraId="40F76E7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- Стандарты системы безопасности труда (ССБТ); </w:t>
      </w:r>
    </w:p>
    <w:p w14:paraId="6F552A69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- Санитарные правила, нормы и гигиенические нормативы; </w:t>
      </w:r>
    </w:p>
    <w:p w14:paraId="3148E8E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 Типовые отраслевые нормы бесплатной выдачи рабочим и служащим специальной одежды, специальной обуви и других средств индивидуальной защиты.</w:t>
      </w:r>
    </w:p>
    <w:p w14:paraId="551C5311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1.4. Результаты аттестаци</w:t>
      </w:r>
      <w:r>
        <w:rPr>
          <w:rFonts w:ascii="Times New Roman" w:hAnsi="Times New Roman" w:cs="Times New Roman"/>
          <w:sz w:val="24"/>
          <w:szCs w:val="24"/>
        </w:rPr>
        <w:t>и рабочих мест по условиям СОУТ</w:t>
      </w:r>
      <w:r w:rsidRPr="00B728E3">
        <w:rPr>
          <w:rFonts w:ascii="Times New Roman" w:hAnsi="Times New Roman" w:cs="Times New Roman"/>
          <w:sz w:val="24"/>
          <w:szCs w:val="24"/>
        </w:rPr>
        <w:t>, проведенной в соответствии с настоящим Положением, используются в целях:</w:t>
      </w:r>
    </w:p>
    <w:p w14:paraId="3AAB88E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планирования и проведения мероприятий по охране и условиям труда в соответствии с действующими нормативными правовыми документами;</w:t>
      </w:r>
    </w:p>
    <w:p w14:paraId="61AF8B3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сертификации производственных объектов на соответствие требованиям по охране труда;</w:t>
      </w:r>
    </w:p>
    <w:p w14:paraId="267D790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обоснования предоставления льгот и компенсаций работникам, занятым на тяжелых работах и работах с вредными и опасными условиями труда, в предусмотренном законодательством порядке;</w:t>
      </w:r>
    </w:p>
    <w:p w14:paraId="3698E18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решения вопроса о связи заболевания с профессией при подозрении на профессиональное заболевание, установления диагноза профзаболевания, в том числе при решении споров, разногласий в судебном порядке;</w:t>
      </w:r>
    </w:p>
    <w:p w14:paraId="2210C5A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рассмотрения вопроса о прекращении (приостановлении) эксплуатации оборудования, изменении технологий, представляющих непосредственную угрозу для жизни и (или) здоровья работников;</w:t>
      </w:r>
    </w:p>
    <w:p w14:paraId="787C11DA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включени</w:t>
      </w:r>
      <w:r>
        <w:rPr>
          <w:rFonts w:ascii="Times New Roman" w:hAnsi="Times New Roman" w:cs="Times New Roman"/>
          <w:sz w:val="24"/>
          <w:szCs w:val="24"/>
        </w:rPr>
        <w:t xml:space="preserve">я в трудовой договор </w:t>
      </w:r>
      <w:r w:rsidRPr="00B728E3">
        <w:rPr>
          <w:rFonts w:ascii="Times New Roman" w:hAnsi="Times New Roman" w:cs="Times New Roman"/>
          <w:sz w:val="24"/>
          <w:szCs w:val="24"/>
        </w:rPr>
        <w:t>условий труда работников;</w:t>
      </w:r>
    </w:p>
    <w:p w14:paraId="4AC5C52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ознакомления работающих с условиями труда на рабочих местах;</w:t>
      </w:r>
    </w:p>
    <w:p w14:paraId="2028D41E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применения административно - экономических санкций (мер воздействия) к виновным должностным лицам в связи с нарушением законодательства об охране труда.</w:t>
      </w:r>
    </w:p>
    <w:p w14:paraId="595E34CD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1.5. Сроки проведения аттестации устанавливаются заведующим ДОУ исходя из изменения условий и характера труда, но не реже одного раза в 5 лет с момента проведения последних измерений.</w:t>
      </w:r>
    </w:p>
    <w:p w14:paraId="0E1C754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Обязательной переаттестации подлежат рабочие места после замены производственного оборудования, изменения технологического процесса, реконструкции средств коллективной защиты и др., а также по требованию органов Государственной экспертизы условий труда Российской Федерации при выявлении нарушений при проведении аттестации рабочих мест по условиям труда.</w:t>
      </w:r>
    </w:p>
    <w:p w14:paraId="74CB6E8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1.6. Измерения параметров опасных и вредных производственных факторов, определение показателей тяжести и напряженности трудового процесса осуществляют центры государственного санитарно-эпидемиологического надзора, лаборатории органов Государственной экспертизы условий труда Российской Федерации и другие лаборатории, аккредитованные (аттестованные) на право проведения указанных измерений. Оценка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рабочих мест проводится организациями самостоятельно или по заявкам сторонними организациями, имеющими разрешение органов Государственной экспертизы условий труда Российской Федерации на право проведения указанных работ.</w:t>
      </w:r>
    </w:p>
    <w:p w14:paraId="3B5CB73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8E3">
        <w:rPr>
          <w:rFonts w:ascii="Times New Roman" w:hAnsi="Times New Roman" w:cs="Times New Roman"/>
          <w:b/>
          <w:sz w:val="24"/>
          <w:szCs w:val="24"/>
        </w:rPr>
        <w:t>2. Подготовка к проведению аттестации рабочих мест по условиям труда</w:t>
      </w:r>
    </w:p>
    <w:p w14:paraId="6EEDA86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2.1. Подготовка к аттестации рабочих мест по условиям труда заключается в составлении перечня всех рабочих мест и выявлении опасных и вредных факторов производственной среды, подлежащих инструментальной оценке, с целью определения фактических значений их параметров.</w:t>
      </w:r>
    </w:p>
    <w:p w14:paraId="2E622EB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2.2. Для организации и проведения аттестаци</w:t>
      </w:r>
      <w:r>
        <w:rPr>
          <w:rFonts w:ascii="Times New Roman" w:hAnsi="Times New Roman" w:cs="Times New Roman"/>
          <w:sz w:val="24"/>
          <w:szCs w:val="24"/>
        </w:rPr>
        <w:t>и рабочих мест по СОУТ</w:t>
      </w:r>
      <w:r w:rsidRPr="00B728E3">
        <w:rPr>
          <w:rFonts w:ascii="Times New Roman" w:hAnsi="Times New Roman" w:cs="Times New Roman"/>
          <w:sz w:val="24"/>
          <w:szCs w:val="24"/>
        </w:rPr>
        <w:t xml:space="preserve"> издается приказ, в соответствии с которым создается аттестационная комиссия ДОУ, назначаются председатель аттестационной комиссии, члены комиссии и ответственный за составление, ведение и хранение документации по аттестации рабочих мест по условиям труда, а также определяются сроки и график проведения работ по аттестации рабочих мест по условиям труда.</w:t>
      </w:r>
    </w:p>
    <w:p w14:paraId="07A6FE6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>2.3. В состав аттестационной комиссии учреждения рекомендуется включать ответственного по охране труда, з</w:t>
      </w:r>
      <w:r>
        <w:rPr>
          <w:rFonts w:ascii="Times New Roman" w:hAnsi="Times New Roman" w:cs="Times New Roman"/>
          <w:sz w:val="24"/>
          <w:szCs w:val="24"/>
        </w:rPr>
        <w:t xml:space="preserve">аведующего МБДОУ Детский сад </w:t>
      </w:r>
      <w:r w:rsidRPr="00B728E3">
        <w:rPr>
          <w:rFonts w:ascii="Times New Roman" w:hAnsi="Times New Roman" w:cs="Times New Roman"/>
          <w:sz w:val="24"/>
          <w:szCs w:val="24"/>
        </w:rPr>
        <w:t xml:space="preserve">общеразвивающего вида </w:t>
      </w:r>
      <w:r>
        <w:rPr>
          <w:rFonts w:ascii="Times New Roman" w:hAnsi="Times New Roman" w:cs="Times New Roman"/>
          <w:sz w:val="24"/>
          <w:szCs w:val="24"/>
        </w:rPr>
        <w:t>№22 «Гнёздышко»</w:t>
      </w:r>
      <w:r w:rsidRPr="00B728E3">
        <w:rPr>
          <w:rFonts w:ascii="Times New Roman" w:hAnsi="Times New Roman" w:cs="Times New Roman"/>
          <w:sz w:val="24"/>
          <w:szCs w:val="24"/>
        </w:rPr>
        <w:t>, предста</w:t>
      </w:r>
      <w:r w:rsidR="00343F98">
        <w:rPr>
          <w:rFonts w:ascii="Times New Roman" w:hAnsi="Times New Roman" w:cs="Times New Roman"/>
          <w:sz w:val="24"/>
          <w:szCs w:val="24"/>
        </w:rPr>
        <w:t>вителей профсоюзной</w:t>
      </w:r>
      <w:r w:rsidRPr="00B728E3">
        <w:rPr>
          <w:rFonts w:ascii="Times New Roman" w:hAnsi="Times New Roman" w:cs="Times New Roman"/>
          <w:sz w:val="24"/>
          <w:szCs w:val="24"/>
        </w:rPr>
        <w:t>.</w:t>
      </w:r>
    </w:p>
    <w:p w14:paraId="2C7B23D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2.4. Аттестационная комиссия учреждения:</w:t>
      </w:r>
    </w:p>
    <w:p w14:paraId="0B1AC83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осуществляет методическое руководство и контроль за проведением работы на всех ее этапах;</w:t>
      </w:r>
    </w:p>
    <w:p w14:paraId="1D7EFEE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формирует необходимую нормативно - справочную базу для проведения аттестации рабочих мест и организует ее изучение;</w:t>
      </w:r>
    </w:p>
    <w:p w14:paraId="2C04D9FA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составляет полный перечень рабочих мест организации с выделением аналогичных по характеру выполняемых работ и условиям труда;</w:t>
      </w:r>
    </w:p>
    <w:p w14:paraId="512B164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выявляет на основе анализа причин производственного травматизма в организации наиболее травмоопасные участки, работы и оборудование;</w:t>
      </w:r>
    </w:p>
    <w:p w14:paraId="7D03509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составляет перечень опасных и вредных факторов производственной среды, показателей тяжести и напряженности трудового процесса, подлежащих оценке на каждом рабочем месте, исходя из характеристик технологического процесса, состава оборудования, применяемых сырья и материалов, данных ранее проводившихся измерений показателей опасных и вредных производственных факторов, тяжести и напряженности трудового процесса, жалоб работников на условия труда;</w:t>
      </w:r>
    </w:p>
    <w:p w14:paraId="033717F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присваивает коды рабочим местам для проведения автоматизированной обработки результатов аттестации рабочих мест по условиям труда. Каждому рабочему месту рекомендуется присваивать свой порядковый номер, в том числе и рабочим местам одного наименования;</w:t>
      </w:r>
    </w:p>
    <w:p w14:paraId="739FC65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аттестует и принимает решения по дальнейшему использованию рабочих мест;</w:t>
      </w:r>
    </w:p>
    <w:p w14:paraId="5388960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разрабатывает предложения по улучшению и оздоровлению условий труда;</w:t>
      </w:r>
    </w:p>
    <w:p w14:paraId="39F071B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вносит предложения о готовности учреждения к их сертификации на соответствие требованиям по охране труда.</w:t>
      </w:r>
    </w:p>
    <w:p w14:paraId="58477E41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2.5. При аттестации рабочих мест проводится оценка условий труда, оценка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оборудования и приспособлений. При этом учитывается обеспеченность работников средствами индивидуальной и коллективной защиты, а также эффективность этих средств.</w:t>
      </w:r>
    </w:p>
    <w:p w14:paraId="49C3585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2.6. На каждое рабочее место (или группу аналогичных по характеру выполняемых работ и по условиям труда рабочих мест) составляется Карта аттестации рабочих (его) мест(а) по условиям труда.</w:t>
      </w:r>
    </w:p>
    <w:p w14:paraId="6621859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2.7. Оценка опасных и вредных производственных факторов на аналогичных по характеру выполняемых работ и по условиям труда рабочих местах производится на основании данных, полученных при аттестации не менее 20% таких рабочих мест.</w:t>
      </w:r>
    </w:p>
    <w:p w14:paraId="2F0F7063" w14:textId="77777777" w:rsidR="00B728E3" w:rsidRPr="00343F98" w:rsidRDefault="00B728E3" w:rsidP="00B728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43F98">
        <w:rPr>
          <w:rFonts w:ascii="Times New Roman" w:hAnsi="Times New Roman" w:cs="Times New Roman"/>
          <w:b/>
          <w:sz w:val="24"/>
          <w:szCs w:val="24"/>
        </w:rPr>
        <w:t>3. Проведение аттестации рабочих мест по условиям труда</w:t>
      </w:r>
    </w:p>
    <w:p w14:paraId="7E57611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>3.1. Определение фактических значений опасных и вредных производственных факторов на рабочих местах.</w:t>
      </w:r>
    </w:p>
    <w:p w14:paraId="7934114E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3.1.1. При аттестации рабочего места по условиям труда оценке подлежат все имеющиеся на рабочем месте опасные и вредные производственные факторы (физические, химические, биологические), тяжесть и напряженность труда.</w:t>
      </w:r>
    </w:p>
    <w:p w14:paraId="5D88E3D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3.1.2. Уровни, опасных и вредных производственных факторов определяются на основе инструментальных измерений. Инструментальные измерения физических, химических, биологических и психофизиологических факторов, эргономические исследования должны выполняться в процессе работы, то есть при проведении производственных процессов в соответствии с технологическим регламентом, при исправных и эффективно действующих средствах коллективной и индивидуальной защиты. При этом используются методы контроля, предусмотренные соответствующими ГОСТами и (или) другими нормативными документами.</w:t>
      </w:r>
    </w:p>
    <w:p w14:paraId="67993E0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3.1.3. При проведении измерений необходимо использовать средства измерений, указанные в нормативных документах на методы измерений. Применяемые средства измерений должны быть метрологически аттестованы и проходить государственную поверку в установленные сроки.</w:t>
      </w:r>
    </w:p>
    <w:p w14:paraId="7CECFEE9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3.1.4. Инструментальные измерения уровней производственных факторов оформляются протоколами. Форма протоколов устанавливается нормативными документами, определяющими порядок проведения измерений уровней показателей того или иного фактора. В каждом случае протоколы должны содержать следующие данные:</w:t>
      </w:r>
    </w:p>
    <w:p w14:paraId="2AFC1A3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наименование и код рабочего места учреждения;</w:t>
      </w:r>
    </w:p>
    <w:p w14:paraId="2486ADA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дата проведения измерений;</w:t>
      </w:r>
    </w:p>
    <w:p w14:paraId="5DC0112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наименование организации (или ее подразделения), привлеченной к выполнению измерений;</w:t>
      </w:r>
    </w:p>
    <w:p w14:paraId="2C5E847F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наименование измеряемого производственного фактора;</w:t>
      </w:r>
    </w:p>
    <w:p w14:paraId="410DBDA0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средство измерения (наименование прибора, инструмента, дата поверки и номер свидетельства о поверке);</w:t>
      </w:r>
    </w:p>
    <w:p w14:paraId="47307386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метод проведения измерений с указанием нормативного документа, на основании которого проводится измерение;</w:t>
      </w:r>
    </w:p>
    <w:p w14:paraId="28CCB1B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место проведения измерения, эскиз помещения с указанием на нем точки измерения (отбора пробы);</w:t>
      </w:r>
    </w:p>
    <w:p w14:paraId="4FC9E79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фактическое значение измеряемого параметра;</w:t>
      </w:r>
    </w:p>
    <w:p w14:paraId="0FC62AE1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должность, фамилия, инициалы и подписи работника, проводившего измерения, и представителя администрации объекта, на котором проводились измерения;</w:t>
      </w:r>
    </w:p>
    <w:p w14:paraId="4067B4D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подпись ответственного лица, печать учреждения, привлеченной к выполнению измерений.</w:t>
      </w:r>
    </w:p>
    <w:p w14:paraId="65921B76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>Аналогичные сведения указываются при оформлении протоколов определения тяжести и напряженности трудового процесса.</w:t>
      </w:r>
    </w:p>
    <w:p w14:paraId="313458E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3.2. Оценка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рабочих мест.</w:t>
      </w:r>
    </w:p>
    <w:p w14:paraId="40438A5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3.2.1. основными объектами оценки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рабочих мест являются:</w:t>
      </w:r>
    </w:p>
    <w:p w14:paraId="7A1FA93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производственное оборудование;</w:t>
      </w:r>
    </w:p>
    <w:p w14:paraId="2BAC5D6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приспособления и инструменты;</w:t>
      </w:r>
    </w:p>
    <w:p w14:paraId="0E873260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обеспеченность средствами обучения и инструктажа.</w:t>
      </w:r>
    </w:p>
    <w:p w14:paraId="73A4421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3.2.2.</w:t>
      </w:r>
      <w:r w:rsidR="00343F98">
        <w:rPr>
          <w:rFonts w:ascii="Times New Roman" w:hAnsi="Times New Roman" w:cs="Times New Roman"/>
          <w:sz w:val="24"/>
          <w:szCs w:val="24"/>
        </w:rPr>
        <w:t xml:space="preserve"> </w:t>
      </w:r>
      <w:r w:rsidRPr="00B728E3">
        <w:rPr>
          <w:rFonts w:ascii="Times New Roman" w:hAnsi="Times New Roman" w:cs="Times New Roman"/>
          <w:sz w:val="24"/>
          <w:szCs w:val="24"/>
        </w:rPr>
        <w:t>Оценка производственного оборудования, приспособлений и инструмента производится на основе действующих и распространяющихся на них нормативных правовых актов по охране труда (государственных и отраслевых стандартов, правил по охране труда, типовых инструкций по охране труда и др.).</w:t>
      </w:r>
    </w:p>
    <w:p w14:paraId="7F87AB6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3.2.3. Перед оценкой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рабочих мест проверяется наличие, правильность ведения и соблюдение требований нормативных документов в части обеспечения безопасности труда.</w:t>
      </w:r>
    </w:p>
    <w:p w14:paraId="12C7091A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3.2.4. Оценка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проводится путем проверки соответствия производственного оборудования, приспособлений и инструмента, а также средств обучения и инструктажа требованиям нормативных правовых актов. При этом необходимо учитывать наличие сертификатов безопасности установленного образца на</w:t>
      </w:r>
      <w:r w:rsidR="00343F98">
        <w:rPr>
          <w:rFonts w:ascii="Times New Roman" w:hAnsi="Times New Roman" w:cs="Times New Roman"/>
          <w:sz w:val="24"/>
          <w:szCs w:val="24"/>
        </w:rPr>
        <w:t xml:space="preserve"> производственное оборудование, </w:t>
      </w:r>
      <w:r w:rsidRPr="00B728E3">
        <w:rPr>
          <w:rFonts w:ascii="Times New Roman" w:hAnsi="Times New Roman" w:cs="Times New Roman"/>
          <w:sz w:val="24"/>
          <w:szCs w:val="24"/>
        </w:rPr>
        <w:t>наличие инструкций по охране труда и соответствие их нормативным документам;</w:t>
      </w:r>
    </w:p>
    <w:p w14:paraId="78B4E1F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3.2.6. Оценка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рабочего места оформляется протоколом.</w:t>
      </w:r>
    </w:p>
    <w:p w14:paraId="4E4DB16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По результатам оценки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рабочего места в протоколе приводятся краткие выводы. В них указывается, каким пунктам норм, правил и стандартов не соответствует оцениваемое рабочее место, а также указываются должности, фамилии, имена, отчества и подписи лиц, проводивших оценку.</w:t>
      </w:r>
    </w:p>
    <w:p w14:paraId="159C5D4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Краткие выводы результатов оценки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рабочего места вносятся и в Карту аттестации рабочих(его) мест(а) по условиям труда.</w:t>
      </w:r>
    </w:p>
    <w:p w14:paraId="2AB2DC29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3.3. Оценка обеспеченности работников средствами индивидуальной защиты.</w:t>
      </w:r>
    </w:p>
    <w:p w14:paraId="2AB4DE4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3.3.1. По каждому рабочему месту определяется обеспеченность работников средствами индивидуальной защиты, а также эффективность этих средств.</w:t>
      </w:r>
    </w:p>
    <w:p w14:paraId="77C0D56F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3.3.2. Оценка обеспеченности работников средствами индивидуальной защиты осуществляется посредством сопоставления фактически выданных средств с Типовыми отраслевыми нормами бесплатной выдачи рабочим и служащим специальной одежды, специальной обуви и других средств индивидуальной защиты и другими нормативными документами (ГОСТ, ТУ и т.д.).</w:t>
      </w:r>
    </w:p>
    <w:p w14:paraId="3BC8FCA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>3.3.3. При оценке обеспеченности работников средствами индивидуальной защиты одновременно производится оценка соответствия выданных средств индивидуальной защиты фактическому состоянию условий труда на рабочем месте, а также производится контроль их качества.</w:t>
      </w:r>
    </w:p>
    <w:p w14:paraId="2890AFB1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Эффективность средств индивидуальной защиты должна подтверждаться сертификатами соответствия.</w:t>
      </w:r>
    </w:p>
    <w:p w14:paraId="51B0CECD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3.3.4. Оценка обеспечения работников средствами индивидуальной защиты оформляется в виде протокола.</w:t>
      </w:r>
    </w:p>
    <w:p w14:paraId="06FA5C7A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3.4. Оценка фактического состояния условий труда на рабочих местах.</w:t>
      </w:r>
    </w:p>
    <w:p w14:paraId="4DBA6B2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3.4.1. Оценка фактического состояния условий труда на рабочем месте состоит из оценок:</w:t>
      </w:r>
    </w:p>
    <w:p w14:paraId="03AE28F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по степени вредности и опасности;</w:t>
      </w:r>
    </w:p>
    <w:p w14:paraId="4B664520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 xml:space="preserve">по степени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>;</w:t>
      </w:r>
    </w:p>
    <w:p w14:paraId="2D76BBB6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</w:t>
      </w:r>
      <w:r w:rsidRPr="00B728E3">
        <w:rPr>
          <w:rFonts w:ascii="Times New Roman" w:hAnsi="Times New Roman" w:cs="Times New Roman"/>
          <w:sz w:val="24"/>
          <w:szCs w:val="24"/>
        </w:rPr>
        <w:tab/>
        <w:t>обеспеченности работников средствами индивидуальной защиты, а также эффективности этих средств.</w:t>
      </w:r>
    </w:p>
    <w:p w14:paraId="3F0BFBDA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3.4.2. Оценка фактического состояния условий труда по степени вредности и опасности производится в соответствии с Гигиеническими критериями оценки условий труда по показателям вредности и опасности факторов производственной среды, тяжести и напряженности трудового процесса на основе сопоставления результатов измерений всех опасных и вредных факторов производственной среды, тяжести и напряженности трудового процесса с установленными для них гигиеническими нормативами. На базе таких сопоставлений определяется класс условий труда как для каждого фактора, так и для комбинации и сочетания, а также для рабочего места в целом.</w:t>
      </w:r>
    </w:p>
    <w:p w14:paraId="49C99FA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Определение допустимого времени контакта работников с опасными и вредными производственными факторами за рабочую смену и (или) период трудовой деятельности (ограничение стажа работы) осуществляют центры государственного санитарно-эпидемиологического надзора по представлению администрации организации применительно к профессиональным группам. При этом условия труда могут быть классифицированы как менее вредные, но не ниже класса 3.1.</w:t>
      </w:r>
    </w:p>
    <w:p w14:paraId="56FEB21E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3.4.3. Отдельно по результатам оценки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рабочего места в соответствии с классификацией условий труда по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устанавливается класс опасности или дается заключение о полном соответствии рабочего места требованиям безопасности.</w:t>
      </w:r>
    </w:p>
    <w:p w14:paraId="04040AAF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3.4.4. Результаты оценки фактического состояния условий труда на рабочем месте заносятся в Карту аттестации рабочих мест по условиям труда, в которой аттестационной комиссией организации дается заключение о результатах аттестации.</w:t>
      </w:r>
    </w:p>
    <w:p w14:paraId="2A1A90A0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3.4.5. При отсутствии на рабочем месте опасных и вредных производственных факторов или соответствии их фактических значений оптимальным или допустимым величинам, а также при выполнении требований по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и обеспеченности работников средствами индивидуальной защиты, считается, что условия труда на рабочем "месте отвечают гигиеническим требованиям и требованиям безопасности. Рабочее место признается аттестованным.</w:t>
      </w:r>
    </w:p>
    <w:p w14:paraId="582B14AD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 xml:space="preserve">3.4.6. В случаях, когда на рабочем месте фактические значения опасных и вредных производственных факторов превышают существующие нормы или требования по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 xml:space="preserve"> и обеспеченности работников средствами индивидуальной защиты не соответствуют существующим нормам, условия труда на таком рабочем месте относятся к вредным и (или) опасным.</w:t>
      </w:r>
    </w:p>
    <w:p w14:paraId="07C526CA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 xml:space="preserve">При отнесении условий труда к 3 классу (вредному) рабочее место признается условно аттестованным с указанием соответствующего класса и степени вредности (3.1, 3.2, 3.3, 3.4, а также 3.0 - по </w:t>
      </w:r>
      <w:proofErr w:type="spellStart"/>
      <w:r w:rsidRPr="00B728E3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728E3">
        <w:rPr>
          <w:rFonts w:ascii="Times New Roman" w:hAnsi="Times New Roman" w:cs="Times New Roman"/>
          <w:sz w:val="24"/>
          <w:szCs w:val="24"/>
        </w:rPr>
        <w:t>) и внесением предложений по приведению его в соответствие с нормативными правовыми актами по охране труда в План мероприятий по улучшению и оздоровлению условий труда в организации.</w:t>
      </w:r>
    </w:p>
    <w:p w14:paraId="316DC31D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При сертификации производственных объектов на соответствие требованиям по охране труда условно аттестованное рабочее место не засчитывается как аттестованное.</w:t>
      </w:r>
    </w:p>
    <w:p w14:paraId="5AE2FE0F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При отнесении условий труда к 4 классу (опасному) рабочее место признается не аттестованным и подлежит незамедлительному переоснащению или ликвидации.</w:t>
      </w:r>
    </w:p>
    <w:p w14:paraId="51396D1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4. Оформление результатов аттестации рабочих мест по условиям труда</w:t>
      </w:r>
    </w:p>
    <w:p w14:paraId="231A53C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4.1. По результатам аттестации рабочих мест по условиям труда заполняются:</w:t>
      </w:r>
    </w:p>
    <w:p w14:paraId="440C1BD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 Ведомость рабочих мест (РМ) и результатов их аттестации по условиям труда в подразделении, в которую включаются сведения об аттестуемых рабочих местах и условиях труда на них, количестве занятых в этих условиях работниках, обеспеченности их средствами индивидуальной защиты;</w:t>
      </w:r>
    </w:p>
    <w:p w14:paraId="1F958D5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 Сводная ведомость рабочих мест (РМ) и результатов их аттестации по условиям труда в организации, где указывается количество рабочих мест по структурным подразделениям и в целом по организации, количество рабочих мест, на которых проведена аттестация с распределением их по классам условий труда, количество работников, занятых на рабочих местах, на которых проведена аттестация, сведения об обеспечении работников средствами индивидуальной защиты.</w:t>
      </w:r>
    </w:p>
    <w:p w14:paraId="475CAC0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4.2. Результаты работы аттестационной комиссии организации оформляются протоколом аттестации рабочих мест по условиям труда.</w:t>
      </w:r>
    </w:p>
    <w:p w14:paraId="493F9B4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К протоколу должны прилагаться:</w:t>
      </w:r>
    </w:p>
    <w:p w14:paraId="283592E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 карты аттестации рабочих мест по условиям труда;</w:t>
      </w:r>
    </w:p>
    <w:p w14:paraId="2A511E54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 ведомости рабочих мест (РМ) и результатов их аттестации по условиям труда;</w:t>
      </w:r>
    </w:p>
    <w:p w14:paraId="05054CC5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-сводная ведомость рабочих мест (РМ) и результатов их аттестации по условиям труда в организации;</w:t>
      </w:r>
    </w:p>
    <w:p w14:paraId="375EC349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План мероприятий по улучшению и оздоровлению условий труда в организации.</w:t>
      </w:r>
    </w:p>
    <w:p w14:paraId="49769751" w14:textId="77777777" w:rsidR="00B728E3" w:rsidRPr="00343F98" w:rsidRDefault="00B728E3" w:rsidP="00B728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43F98">
        <w:rPr>
          <w:rFonts w:ascii="Times New Roman" w:hAnsi="Times New Roman" w:cs="Times New Roman"/>
          <w:b/>
          <w:sz w:val="24"/>
          <w:szCs w:val="24"/>
        </w:rPr>
        <w:t xml:space="preserve">5. Реализация результатов </w:t>
      </w:r>
      <w:r w:rsidR="00343F98">
        <w:rPr>
          <w:rFonts w:ascii="Times New Roman" w:hAnsi="Times New Roman" w:cs="Times New Roman"/>
          <w:b/>
          <w:sz w:val="24"/>
          <w:szCs w:val="24"/>
        </w:rPr>
        <w:t>аттестации рабочих мест по СОУТ</w:t>
      </w:r>
    </w:p>
    <w:p w14:paraId="6597E96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5.1. Разработка плана мероприятий по улучшению и оздоровлению условий труда в ДОУ.</w:t>
      </w:r>
    </w:p>
    <w:p w14:paraId="0FE2BCC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lastRenderedPageBreak/>
        <w:t>5.1.1. По результатам аттестаци</w:t>
      </w:r>
      <w:r w:rsidR="00343F98">
        <w:rPr>
          <w:rFonts w:ascii="Times New Roman" w:hAnsi="Times New Roman" w:cs="Times New Roman"/>
          <w:sz w:val="24"/>
          <w:szCs w:val="24"/>
        </w:rPr>
        <w:t>и рабочих мест по СОУТ</w:t>
      </w:r>
      <w:r w:rsidRPr="00B728E3">
        <w:rPr>
          <w:rFonts w:ascii="Times New Roman" w:hAnsi="Times New Roman" w:cs="Times New Roman"/>
          <w:sz w:val="24"/>
          <w:szCs w:val="24"/>
        </w:rPr>
        <w:t xml:space="preserve"> аттестационной комиссией с учетом предложений, поступивших от сотрудников, разрабатывается План мероприятий по улучшению и оздоровлению условий труда в учреждении.</w:t>
      </w:r>
    </w:p>
    <w:p w14:paraId="0870473B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5.1.2. План должен предусматривать мероприятия по улучшению техники и технологии, применению средств индивидуальной и коллективной защиты, оздоровительные мероприятия, а также мероприятия по охране и организации труда.</w:t>
      </w:r>
    </w:p>
    <w:p w14:paraId="5669535C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5.1.3. В Плане указываются источники финансирования мероприятий, сроки их исполнения и исполнители. План должен предусматривать приведение всех рабочих мест в соответствие с требованиями по охране труда.</w:t>
      </w:r>
    </w:p>
    <w:p w14:paraId="21AFE1B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5.1.4. План подписывается председателем аттестационной комиссии и после согласования с совместным комитетом (комиссией) по охране труда, профессиональными союзами утверждается заведующим учреждения и включается в коллективный договор.</w:t>
      </w:r>
    </w:p>
    <w:p w14:paraId="7372F588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По завершении работы по аттестации рабочих мест по условиям труда заведующий учреждения издает приказ, в котором дается оценка проведенной работы и утверждаются ее результаты.</w:t>
      </w:r>
    </w:p>
    <w:p w14:paraId="1C424A42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5.3. Информация о результатах аттестации рабочих мест доводится до сведения работников ДОУ.</w:t>
      </w:r>
    </w:p>
    <w:p w14:paraId="36279687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5.4. Документы аттестации рабочих мест по условиям труда являются материалами строгой отчетности и подлежат хранению в течение 45 лет.</w:t>
      </w:r>
    </w:p>
    <w:p w14:paraId="27C676A3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  <w:r w:rsidRPr="00B728E3">
        <w:rPr>
          <w:rFonts w:ascii="Times New Roman" w:hAnsi="Times New Roman" w:cs="Times New Roman"/>
          <w:sz w:val="24"/>
          <w:szCs w:val="24"/>
        </w:rPr>
        <w:t>5.5. Ответственность за проведение аттестации рабочих мест по условиям труда несет заведующий учреждения.</w:t>
      </w:r>
    </w:p>
    <w:p w14:paraId="03C20A89" w14:textId="77777777" w:rsidR="00B728E3" w:rsidRPr="00B728E3" w:rsidRDefault="00B728E3" w:rsidP="00B728E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728E3" w:rsidRPr="00B728E3" w:rsidSect="00EC30CD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2A543" w14:textId="77777777" w:rsidR="00EC30CD" w:rsidRDefault="00EC30CD">
      <w:r>
        <w:separator/>
      </w:r>
    </w:p>
  </w:endnote>
  <w:endnote w:type="continuationSeparator" w:id="0">
    <w:p w14:paraId="023498FF" w14:textId="77777777" w:rsidR="00EC30CD" w:rsidRDefault="00EC3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5A4C8756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17FB">
          <w:rPr>
            <w:noProof/>
          </w:rPr>
          <w:t>8</w:t>
        </w:r>
        <w:r>
          <w:fldChar w:fldCharType="end"/>
        </w:r>
      </w:p>
    </w:sdtContent>
  </w:sdt>
  <w:p w14:paraId="44F0C635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A9865" w14:textId="77777777" w:rsidR="00EC30CD" w:rsidRDefault="00EC30CD">
      <w:r>
        <w:separator/>
      </w:r>
    </w:p>
  </w:footnote>
  <w:footnote w:type="continuationSeparator" w:id="0">
    <w:p w14:paraId="7A186B0C" w14:textId="77777777" w:rsidR="00EC30CD" w:rsidRDefault="00EC30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7238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B25FE"/>
    <w:rsid w:val="000F58A9"/>
    <w:rsid w:val="002B4A44"/>
    <w:rsid w:val="002D7EA9"/>
    <w:rsid w:val="00343F98"/>
    <w:rsid w:val="003458E6"/>
    <w:rsid w:val="003523E6"/>
    <w:rsid w:val="00357594"/>
    <w:rsid w:val="00382B8E"/>
    <w:rsid w:val="00387B9C"/>
    <w:rsid w:val="003C208D"/>
    <w:rsid w:val="0044080B"/>
    <w:rsid w:val="00463C52"/>
    <w:rsid w:val="004D3325"/>
    <w:rsid w:val="004E4836"/>
    <w:rsid w:val="005074B5"/>
    <w:rsid w:val="005269CE"/>
    <w:rsid w:val="0053055B"/>
    <w:rsid w:val="005366AC"/>
    <w:rsid w:val="00546518"/>
    <w:rsid w:val="005657BD"/>
    <w:rsid w:val="0066599A"/>
    <w:rsid w:val="006E1916"/>
    <w:rsid w:val="00747309"/>
    <w:rsid w:val="00763C72"/>
    <w:rsid w:val="00787CBC"/>
    <w:rsid w:val="007A2185"/>
    <w:rsid w:val="007B4727"/>
    <w:rsid w:val="007C58B5"/>
    <w:rsid w:val="0080451B"/>
    <w:rsid w:val="00811DD9"/>
    <w:rsid w:val="009364AE"/>
    <w:rsid w:val="00953551"/>
    <w:rsid w:val="009717FB"/>
    <w:rsid w:val="00A249AA"/>
    <w:rsid w:val="00A94B15"/>
    <w:rsid w:val="00AE2904"/>
    <w:rsid w:val="00B30D90"/>
    <w:rsid w:val="00B558A9"/>
    <w:rsid w:val="00B728E3"/>
    <w:rsid w:val="00BF09D3"/>
    <w:rsid w:val="00C32CE6"/>
    <w:rsid w:val="00C43865"/>
    <w:rsid w:val="00C92132"/>
    <w:rsid w:val="00CA7C1D"/>
    <w:rsid w:val="00D334B1"/>
    <w:rsid w:val="00D44BBE"/>
    <w:rsid w:val="00D820CF"/>
    <w:rsid w:val="00DF130C"/>
    <w:rsid w:val="00E27D85"/>
    <w:rsid w:val="00E37A0C"/>
    <w:rsid w:val="00E512B6"/>
    <w:rsid w:val="00EA54E4"/>
    <w:rsid w:val="00EC30CD"/>
    <w:rsid w:val="00ED70B6"/>
    <w:rsid w:val="00EE5D08"/>
    <w:rsid w:val="00F27BD3"/>
    <w:rsid w:val="00F67C13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D3129F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2783</Words>
  <Characters>15864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4</cp:revision>
  <cp:lastPrinted>2021-03-16T05:21:00Z</cp:lastPrinted>
  <dcterms:created xsi:type="dcterms:W3CDTF">2021-03-31T07:04:00Z</dcterms:created>
  <dcterms:modified xsi:type="dcterms:W3CDTF">2024-03-14T09:30:00Z</dcterms:modified>
</cp:coreProperties>
</file>